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CEB" w:rsidRDefault="001C0CEB" w:rsidP="0037027A">
      <w:pPr>
        <w:pStyle w:val="Title"/>
      </w:pPr>
      <w:r>
        <w:t>About Java Tucana</w:t>
      </w:r>
    </w:p>
    <w:p w:rsidR="00197D4A" w:rsidRDefault="00197D4A" w:rsidP="00CA3F22">
      <w:r>
        <w:rPr>
          <w:noProof/>
        </w:rPr>
        <w:drawing>
          <wp:inline distT="0" distB="0" distL="0" distR="0" wp14:anchorId="2B582BC2" wp14:editId="70936D91">
            <wp:extent cx="1285875" cy="629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88899" cy="631025"/>
                    </a:xfrm>
                    <a:prstGeom prst="rect">
                      <a:avLst/>
                    </a:prstGeom>
                  </pic:spPr>
                </pic:pic>
              </a:graphicData>
            </a:graphic>
          </wp:inline>
        </w:drawing>
      </w:r>
    </w:p>
    <w:p w:rsidR="00197D4A" w:rsidRDefault="00220649" w:rsidP="00CA3F22">
      <w:hyperlink r:id="rId11" w:history="1">
        <w:r w:rsidR="00197D4A" w:rsidRPr="00317AE4">
          <w:rPr>
            <w:rStyle w:val="Hyperlink"/>
          </w:rPr>
          <w:t>info@javatucana.com</w:t>
        </w:r>
      </w:hyperlink>
    </w:p>
    <w:p w:rsidR="00197D4A" w:rsidRDefault="00220649" w:rsidP="00CA3F22">
      <w:hyperlink r:id="rId12" w:history="1">
        <w:r w:rsidR="00197D4A" w:rsidRPr="00317AE4">
          <w:rPr>
            <w:rStyle w:val="Hyperlink"/>
          </w:rPr>
          <w:t>www.javatucana.com</w:t>
        </w:r>
      </w:hyperlink>
    </w:p>
    <w:p w:rsidR="00197D4A" w:rsidRPr="003022E4" w:rsidRDefault="00197D4A">
      <w:pPr>
        <w:rPr>
          <w:sz w:val="24"/>
          <w:szCs w:val="24"/>
        </w:rPr>
      </w:pPr>
      <w:r>
        <w:rPr>
          <w:sz w:val="24"/>
          <w:szCs w:val="24"/>
        </w:rPr>
        <w:t xml:space="preserve">(800) </w:t>
      </w:r>
      <w:r w:rsidRPr="003022E4">
        <w:rPr>
          <w:sz w:val="24"/>
          <w:szCs w:val="24"/>
        </w:rPr>
        <w:t>434-JAVA</w:t>
      </w:r>
    </w:p>
    <w:p w:rsidR="00275F48" w:rsidRPr="0037027A" w:rsidRDefault="00CE718C" w:rsidP="008952AF">
      <w:pPr>
        <w:pStyle w:val="Heading1"/>
      </w:pPr>
      <w:r w:rsidRPr="0037027A">
        <w:t xml:space="preserve">Java Tucana </w:t>
      </w:r>
      <w:r w:rsidRPr="008952AF">
        <w:t>Services</w:t>
      </w:r>
    </w:p>
    <w:p w:rsidR="00CE718C" w:rsidRPr="009F2DD6" w:rsidRDefault="00CE718C" w:rsidP="0037027A">
      <w:pPr>
        <w:pStyle w:val="Heading2"/>
      </w:pPr>
      <w:r w:rsidRPr="009F2DD6">
        <w:t>Office coffee service</w:t>
      </w:r>
    </w:p>
    <w:p w:rsidR="00CE718C" w:rsidRDefault="00CE718C">
      <w:r>
        <w:t>We’ll supply your office with early-morning deliveries of coffee, tea, bagels, fruit, and other goodies. We have whole-bean, ground, and single-serving options. We also offer rental and maintenance of coffee brewing systems.</w:t>
      </w:r>
      <w:r w:rsidR="00F31F56">
        <w:t xml:space="preserve"> If you have a problem with any of our equipment, in most cases we’</w:t>
      </w:r>
      <w:r w:rsidR="009C0658">
        <w:t>ll repair or replace it the same day. Call or email for details and a cost estimate.</w:t>
      </w:r>
    </w:p>
    <w:p w:rsidR="009C0658" w:rsidRPr="009F2DD6" w:rsidRDefault="009C0658" w:rsidP="0037027A">
      <w:pPr>
        <w:pStyle w:val="Heading2"/>
      </w:pPr>
      <w:r w:rsidRPr="009F2DD6">
        <w:t>Wholesale</w:t>
      </w:r>
    </w:p>
    <w:p w:rsidR="009C0658" w:rsidRDefault="001C0CEB">
      <w:r>
        <w:t>If you own a coffee shop</w:t>
      </w:r>
      <w:r w:rsidR="009C0658">
        <w:t xml:space="preserve">, deli, restaurants, </w:t>
      </w:r>
      <w:r>
        <w:t xml:space="preserve">or any commercial enterprise that can sell coffee, then you can sell Java Tucana coffee! We sell to </w:t>
      </w:r>
      <w:r w:rsidR="009C0658">
        <w:t>vendors at wholesale prices</w:t>
      </w:r>
      <w:r>
        <w:t>, and our coffee will bring you more business</w:t>
      </w:r>
      <w:r w:rsidR="009C0658">
        <w:t>. We have our own coffee and tea blends, as well as selections of South American coffees and popular teas.</w:t>
      </w:r>
      <w:r>
        <w:t xml:space="preserve"> We sell whole bean, ground, or single servings</w:t>
      </w:r>
      <w:r w:rsidR="009F2DD6">
        <w:t>. S</w:t>
      </w:r>
      <w:r>
        <w:t>ome varieties are available in decaf.</w:t>
      </w:r>
    </w:p>
    <w:p w:rsidR="001C0CEB" w:rsidRPr="0037027A" w:rsidRDefault="001C0CEB" w:rsidP="0037027A">
      <w:pPr>
        <w:pStyle w:val="Heading2"/>
      </w:pPr>
      <w:r w:rsidRPr="009F2DD6">
        <w:t>Cafés</w:t>
      </w:r>
    </w:p>
    <w:p w:rsidR="001C0CEB" w:rsidRDefault="001C0CEB" w:rsidP="001C0CEB">
      <w:r>
        <w:t>Java Tucana has cafés in many major cities. See our website for locations, hours, and menus, and more. While we distribute our coffee and tea nationally, we are committed to local trade whenever possible. Our cafés seek out local bakers, grocers, and farmers for the pastries, bread, and produce that we serve, so you know you’re eating fresh, local food.</w:t>
      </w:r>
    </w:p>
    <w:p w:rsidR="0037027A" w:rsidRDefault="0037027A">
      <w:pPr>
        <w:rPr>
          <w:rFonts w:asciiTheme="majorHAnsi" w:eastAsiaTheme="majorEastAsia" w:hAnsiTheme="majorHAnsi" w:cstheme="majorBidi"/>
          <w:b/>
          <w:bCs/>
          <w:color w:val="65281B" w:themeColor="accent1" w:themeShade="BF"/>
          <w:sz w:val="32"/>
          <w:szCs w:val="32"/>
        </w:rPr>
      </w:pPr>
    </w:p>
    <w:p w:rsidR="00E92B24" w:rsidRDefault="00E92B24" w:rsidP="008952AF">
      <w:pPr>
        <w:pStyle w:val="Heading1"/>
        <w:sectPr w:rsidR="00E92B24" w:rsidSect="00201E4E">
          <w:headerReference w:type="even" r:id="rId13"/>
          <w:headerReference w:type="default" r:id="rId14"/>
          <w:footerReference w:type="even" r:id="rId15"/>
          <w:footerReference w:type="default" r:id="rId16"/>
          <w:headerReference w:type="first" r:id="rId17"/>
          <w:footerReference w:type="first" r:id="rId18"/>
          <w:pgSz w:w="12240" w:h="15840"/>
          <w:pgMar w:top="900" w:right="1440" w:bottom="1440" w:left="1440" w:header="720" w:footer="720" w:gutter="0"/>
          <w:cols w:space="720"/>
          <w:docGrid w:linePitch="360"/>
        </w:sectPr>
      </w:pPr>
    </w:p>
    <w:p w:rsidR="008952AF" w:rsidRPr="008952AF" w:rsidRDefault="008952AF" w:rsidP="008952AF">
      <w:pPr>
        <w:pStyle w:val="Title"/>
      </w:pPr>
      <w:r w:rsidRPr="008952AF">
        <w:lastRenderedPageBreak/>
        <w:t>Java Tucana’s Coffees</w:t>
      </w:r>
    </w:p>
    <w:p w:rsidR="008952AF" w:rsidRDefault="008952AF" w:rsidP="008952AF">
      <w:r>
        <w:t>Java Tucana carries the best South American coffees our purveyors can find. We also produce our own blends of coffee, including our signature Tucana Roast. Here are some of the coffees you can enjoy in our cafés or at home.</w:t>
      </w:r>
    </w:p>
    <w:p w:rsidR="008952AF" w:rsidRDefault="008952AF" w:rsidP="008952AF">
      <w:pPr>
        <w:pStyle w:val="Heading1"/>
        <w:rPr>
          <w:rStyle w:val="Strong"/>
          <w:b/>
          <w:bCs/>
        </w:rPr>
      </w:pPr>
      <w:r>
        <w:rPr>
          <w:rStyle w:val="Strong"/>
          <w:b/>
          <w:bCs/>
        </w:rPr>
        <w:t xml:space="preserve">Single-region South American coffees </w:t>
      </w:r>
    </w:p>
    <w:p w:rsidR="008952AF" w:rsidRDefault="008952AF" w:rsidP="008952AF">
      <w:r>
        <w:t>Coffee has been cultivated in South America since the 1700’s. Most of the plants are of the Arabica variety, but regional differences in climate, elevation, and soil mean a wide range of flavor, body, and acidity.</w:t>
      </w:r>
    </w:p>
    <w:p w:rsidR="008952AF" w:rsidRDefault="008952AF" w:rsidP="008952AF">
      <w:pPr>
        <w:pStyle w:val="Heading2"/>
        <w:rPr>
          <w:rStyle w:val="Heading2Char"/>
        </w:rPr>
      </w:pPr>
      <w:r>
        <w:rPr>
          <w:rStyle w:val="Heading2Char"/>
        </w:rPr>
        <w:t>Brazilian Bourbon Santos</w:t>
      </w:r>
    </w:p>
    <w:p w:rsidR="008952AF" w:rsidRDefault="008952AF" w:rsidP="008952AF">
      <w:pPr>
        <w:rPr>
          <w:rFonts w:eastAsiaTheme="minorHAnsi"/>
        </w:rPr>
      </w:pPr>
      <w:r>
        <w:t>Brazil provides about a third of the world’s coffee, and the best of that coffee is Bourbon Santos. Always a good choice, this coffee is simple, smooth and agreeable.</w:t>
      </w:r>
    </w:p>
    <w:p w:rsidR="008952AF" w:rsidRDefault="008952AF" w:rsidP="008952AF">
      <w:pPr>
        <w:pStyle w:val="Heading2"/>
        <w:rPr>
          <w:rStyle w:val="Heading2Char"/>
        </w:rPr>
      </w:pPr>
      <w:r>
        <w:rPr>
          <w:rStyle w:val="Heading2Char"/>
        </w:rPr>
        <w:t xml:space="preserve">Colombian Bogota </w:t>
      </w:r>
      <w:proofErr w:type="spellStart"/>
      <w:r>
        <w:rPr>
          <w:rStyle w:val="Heading2Char"/>
        </w:rPr>
        <w:t>Supremo</w:t>
      </w:r>
      <w:proofErr w:type="spellEnd"/>
    </w:p>
    <w:p w:rsidR="008952AF" w:rsidRDefault="008952AF" w:rsidP="008952AF">
      <w:pPr>
        <w:rPr>
          <w:rFonts w:eastAsiaTheme="minorHAnsi"/>
        </w:rPr>
      </w:pPr>
      <w:proofErr w:type="gramStart"/>
      <w:r>
        <w:t>Rich and full-bodied, but with low acidity and a clean, sweet finish.</w:t>
      </w:r>
      <w:proofErr w:type="gramEnd"/>
      <w:r>
        <w:t xml:space="preserve"> Out of the many fine Columbian coffees we’ve tried, this is our favorite! </w:t>
      </w:r>
    </w:p>
    <w:p w:rsidR="008952AF" w:rsidRDefault="008952AF" w:rsidP="008952AF">
      <w:pPr>
        <w:pStyle w:val="Heading2"/>
        <w:rPr>
          <w:rStyle w:val="Heading2Char"/>
        </w:rPr>
      </w:pPr>
      <w:r>
        <w:rPr>
          <w:rStyle w:val="Heading2Char"/>
        </w:rPr>
        <w:t xml:space="preserve">Costa Rican </w:t>
      </w:r>
      <w:proofErr w:type="spellStart"/>
      <w:r>
        <w:rPr>
          <w:rStyle w:val="Heading2Char"/>
        </w:rPr>
        <w:t>Tarrazu</w:t>
      </w:r>
      <w:proofErr w:type="spellEnd"/>
    </w:p>
    <w:p w:rsidR="008952AF" w:rsidRDefault="008952AF" w:rsidP="008952AF">
      <w:pPr>
        <w:rPr>
          <w:rFonts w:eastAsiaTheme="minorHAnsi"/>
        </w:rPr>
      </w:pPr>
      <w:proofErr w:type="gramStart"/>
      <w:r>
        <w:t>One of our most flavorful coffees—full body, rich aroma, and acidic.</w:t>
      </w:r>
      <w:proofErr w:type="gramEnd"/>
      <w:r>
        <w:t xml:space="preserve"> Strong but always smooth and fragrant, this is a popular choice for iced coffee and other frozen delights.</w:t>
      </w:r>
    </w:p>
    <w:p w:rsidR="008952AF" w:rsidRDefault="008952AF" w:rsidP="008952AF">
      <w:pPr>
        <w:pStyle w:val="Heading2"/>
        <w:rPr>
          <w:rStyle w:val="Heading2Char"/>
        </w:rPr>
      </w:pPr>
      <w:r>
        <w:rPr>
          <w:rStyle w:val="Heading2Char"/>
        </w:rPr>
        <w:t xml:space="preserve">Guatemalan </w:t>
      </w:r>
      <w:proofErr w:type="spellStart"/>
      <w:r>
        <w:rPr>
          <w:rStyle w:val="Heading2Char"/>
        </w:rPr>
        <w:t>Coban</w:t>
      </w:r>
      <w:proofErr w:type="spellEnd"/>
    </w:p>
    <w:p w:rsidR="008952AF" w:rsidRDefault="008952AF" w:rsidP="008952AF">
      <w:pPr>
        <w:rPr>
          <w:rFonts w:eastAsiaTheme="minorHAnsi"/>
        </w:rPr>
      </w:pPr>
      <w:r>
        <w:t>Fruity and floral with a hint of spice and moderate acidity, this coffee is bright and complex.</w:t>
      </w:r>
    </w:p>
    <w:p w:rsidR="008952AF" w:rsidRDefault="008952AF" w:rsidP="008952AF">
      <w:pPr>
        <w:pStyle w:val="Heading2"/>
        <w:rPr>
          <w:rStyle w:val="Heading2Char"/>
        </w:rPr>
      </w:pPr>
      <w:r>
        <w:rPr>
          <w:rStyle w:val="Heading2Char"/>
        </w:rPr>
        <w:t>Peruvian Organic</w:t>
      </w:r>
    </w:p>
    <w:p w:rsidR="008952AF" w:rsidRDefault="008952AF" w:rsidP="008952AF">
      <w:pPr>
        <w:rPr>
          <w:rFonts w:eastAsiaTheme="minorHAnsi"/>
        </w:rPr>
      </w:pPr>
      <w:r>
        <w:t>Organically cultivated along the Apurimac River, this coffee is mellow but still flavorful and aromatic.</w:t>
      </w:r>
    </w:p>
    <w:p w:rsidR="008952AF" w:rsidRDefault="008952AF">
      <w:pPr>
        <w:rPr>
          <w:rFonts w:asciiTheme="majorHAnsi" w:eastAsiaTheme="majorEastAsia" w:hAnsiTheme="majorHAnsi" w:cstheme="majorBidi"/>
          <w:b/>
          <w:bCs/>
          <w:color w:val="65281B" w:themeColor="accent1" w:themeShade="BF"/>
          <w:sz w:val="32"/>
          <w:szCs w:val="32"/>
        </w:rPr>
      </w:pPr>
      <w:r>
        <w:br w:type="page"/>
      </w:r>
    </w:p>
    <w:p w:rsidR="008952AF" w:rsidRDefault="008952AF" w:rsidP="008952AF">
      <w:pPr>
        <w:pStyle w:val="Heading1"/>
      </w:pPr>
      <w:r>
        <w:lastRenderedPageBreak/>
        <w:t>Java Tucana’s blends</w:t>
      </w:r>
    </w:p>
    <w:p w:rsidR="008952AF" w:rsidRDefault="008952AF" w:rsidP="008952AF">
      <w:pPr>
        <w:pStyle w:val="Heading2"/>
        <w:rPr>
          <w:rStyle w:val="Heading2Char"/>
        </w:rPr>
      </w:pPr>
      <w:r>
        <w:rPr>
          <w:rStyle w:val="Heading2Char"/>
        </w:rPr>
        <w:t>Phoenix Roast</w:t>
      </w:r>
    </w:p>
    <w:p w:rsidR="008952AF" w:rsidRDefault="008952AF" w:rsidP="008952AF">
      <w:pPr>
        <w:rPr>
          <w:rFonts w:eastAsiaTheme="minorHAnsi"/>
        </w:rPr>
      </w:pPr>
      <w:r>
        <w:t xml:space="preserve">Phoenix Roast can help you rise from the ashes of a late night or a long meeting. A blend of Columbian Bogota and Costa Rican </w:t>
      </w:r>
      <w:proofErr w:type="spellStart"/>
      <w:r>
        <w:t>Tarrazu</w:t>
      </w:r>
      <w:proofErr w:type="spellEnd"/>
      <w:r>
        <w:t>, this cup is full-bodied, fragrant, and complex, but never bitter. Its rich flavor and clean finish make it the perfect coffee for the first cup of the day.</w:t>
      </w:r>
    </w:p>
    <w:p w:rsidR="008952AF" w:rsidRDefault="008952AF" w:rsidP="008952AF">
      <w:pPr>
        <w:pStyle w:val="Heading2"/>
        <w:rPr>
          <w:rStyle w:val="Heading2Char"/>
        </w:rPr>
      </w:pPr>
      <w:r>
        <w:rPr>
          <w:rStyle w:val="Heading2Char"/>
        </w:rPr>
        <w:t>Tucana Roast</w:t>
      </w:r>
    </w:p>
    <w:p w:rsidR="008952AF" w:rsidRDefault="008952AF" w:rsidP="008952AF">
      <w:pPr>
        <w:rPr>
          <w:rFonts w:eastAsiaTheme="minorHAnsi"/>
        </w:rPr>
      </w:pPr>
      <w:r>
        <w:t xml:space="preserve">Our signature roast blends Brazilian Bourbon Santos with Guatemalan </w:t>
      </w:r>
      <w:proofErr w:type="spellStart"/>
      <w:r>
        <w:t>Coban</w:t>
      </w:r>
      <w:proofErr w:type="spellEnd"/>
      <w:r>
        <w:t xml:space="preserve">. The result is a coffee that is remarkably rich and fragrant yet clean, sweet, and snappy. </w:t>
      </w:r>
      <w:proofErr w:type="gramStart"/>
      <w:r>
        <w:t>The perfect cup for after a meal or as an afternoon refresher.</w:t>
      </w:r>
      <w:proofErr w:type="gramEnd"/>
    </w:p>
    <w:p w:rsidR="008952AF" w:rsidRDefault="008952AF" w:rsidP="008952AF">
      <w:pPr>
        <w:sectPr w:rsidR="008952AF" w:rsidSect="00201E4E">
          <w:pgSz w:w="12240" w:h="15840"/>
          <w:pgMar w:top="900" w:right="1440" w:bottom="1440" w:left="1440" w:header="720" w:footer="720" w:gutter="0"/>
          <w:cols w:space="720"/>
          <w:docGrid w:linePitch="360"/>
        </w:sectPr>
      </w:pPr>
    </w:p>
    <w:p w:rsidR="00F8301E" w:rsidRDefault="00F8301E" w:rsidP="00F8301E">
      <w:pPr>
        <w:pStyle w:val="MenuTitle"/>
      </w:pPr>
      <w:r>
        <w:lastRenderedPageBreak/>
        <w:t>Lunch Menu</w:t>
      </w:r>
    </w:p>
    <w:p w:rsidR="00F8301E" w:rsidRDefault="00F8301E" w:rsidP="00F8301E">
      <w:pPr>
        <w:pStyle w:val="Menuitem"/>
      </w:pPr>
      <w:r>
        <w:t>Pollo Crazin $6</w:t>
      </w:r>
    </w:p>
    <w:p w:rsidR="00F8301E" w:rsidRDefault="00F8301E" w:rsidP="00F8301E">
      <w:pPr>
        <w:jc w:val="center"/>
      </w:pPr>
      <w:proofErr w:type="gramStart"/>
      <w:r>
        <w:t>Chicken salad with dried cranberries on a ciabatta roll.</w:t>
      </w:r>
      <w:proofErr w:type="gramEnd"/>
    </w:p>
    <w:p w:rsidR="00F8301E" w:rsidRDefault="00F8301E" w:rsidP="00F8301E">
      <w:pPr>
        <w:pStyle w:val="Menuitem"/>
      </w:pPr>
      <w:r>
        <w:t>Turkran San $6</w:t>
      </w:r>
    </w:p>
    <w:p w:rsidR="00F8301E" w:rsidRDefault="00F8301E" w:rsidP="00F8301E">
      <w:pPr>
        <w:jc w:val="center"/>
      </w:pPr>
      <w:r>
        <w:t xml:space="preserve">A meal on a bun! Turkey, cranberry, and stuffing on a grilled </w:t>
      </w:r>
      <w:proofErr w:type="gramStart"/>
      <w:r>
        <w:t>panini</w:t>
      </w:r>
      <w:proofErr w:type="gramEnd"/>
      <w:r>
        <w:t xml:space="preserve"> roll.</w:t>
      </w:r>
    </w:p>
    <w:p w:rsidR="00F8301E" w:rsidRDefault="00F8301E" w:rsidP="00F8301E">
      <w:pPr>
        <w:pStyle w:val="Menuitem"/>
      </w:pPr>
      <w:r>
        <w:t>Waldorf Hysteria $5</w:t>
      </w:r>
    </w:p>
    <w:p w:rsidR="00F8301E" w:rsidRDefault="00F8301E" w:rsidP="00F8301E">
      <w:pPr>
        <w:jc w:val="center"/>
      </w:pPr>
      <w:r>
        <w:t>Boston lettuce, apple, walnuts, and raisins with a mayo-yogurt dressing rolled in a spinach wrap.</w:t>
      </w:r>
    </w:p>
    <w:p w:rsidR="00F8301E" w:rsidRDefault="00F8301E" w:rsidP="00F8301E">
      <w:pPr>
        <w:pStyle w:val="Menuitem"/>
      </w:pPr>
      <w:r>
        <w:t>Tucana Banana $5</w:t>
      </w:r>
    </w:p>
    <w:p w:rsidR="00F8301E" w:rsidRDefault="00F8301E" w:rsidP="00F8301E">
      <w:pPr>
        <w:jc w:val="center"/>
      </w:pPr>
      <w:r>
        <w:t xml:space="preserve">Banana, peanut butter, and honey with a little cinnamon grilled on homemade white bread. </w:t>
      </w:r>
      <w:r>
        <w:br/>
        <w:t>Add Bacon for $1.</w:t>
      </w:r>
    </w:p>
    <w:p w:rsidR="00F8301E" w:rsidRDefault="00F8301E" w:rsidP="00F8301E">
      <w:pPr>
        <w:pStyle w:val="Menuitem"/>
      </w:pPr>
      <w:r>
        <w:t>Surf and Surf $7</w:t>
      </w:r>
    </w:p>
    <w:p w:rsidR="00F8301E" w:rsidRDefault="00F8301E" w:rsidP="00F8301E">
      <w:pPr>
        <w:jc w:val="center"/>
      </w:pPr>
      <w:r>
        <w:t>Tuna salad with onion and relish served on a sub roll with a cup of New England clam chowder.</w:t>
      </w:r>
    </w:p>
    <w:p w:rsidR="00F8301E" w:rsidRDefault="00F8301E" w:rsidP="00F8301E">
      <w:pPr>
        <w:pStyle w:val="Menuitem"/>
      </w:pPr>
      <w:r>
        <w:t>Soups of the Day</w:t>
      </w:r>
    </w:p>
    <w:p w:rsidR="00F8301E" w:rsidRDefault="00F8301E" w:rsidP="00F8301E">
      <w:pPr>
        <w:pStyle w:val="MenuItemNoLine"/>
      </w:pPr>
      <w:r>
        <w:t>Cup $3</w:t>
      </w:r>
    </w:p>
    <w:p w:rsidR="00F8301E" w:rsidRDefault="00F8301E" w:rsidP="00F8301E">
      <w:pPr>
        <w:pStyle w:val="MenuItemNoLine"/>
      </w:pPr>
      <w:r>
        <w:t>Bowl $5</w:t>
      </w:r>
    </w:p>
    <w:p w:rsidR="008952AF" w:rsidRDefault="00F8301E" w:rsidP="00F8301E">
      <w:pPr>
        <w:pStyle w:val="Menuspecial"/>
      </w:pPr>
      <w:r>
        <w:t>Any sandwich and cup of soup combo $7</w:t>
      </w:r>
    </w:p>
    <w:sectPr w:rsidR="008952AF" w:rsidSect="00201E4E">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176" w:rsidRDefault="006F5176" w:rsidP="00B069DD">
      <w:r>
        <w:separator/>
      </w:r>
    </w:p>
  </w:endnote>
  <w:endnote w:type="continuationSeparator" w:id="0">
    <w:p w:rsidR="006F5176" w:rsidRDefault="006F5176" w:rsidP="00B0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49" w:rsidRDefault="002206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176" w:rsidRDefault="006F5176">
    <w:pPr>
      <w:pStyle w:val="Footer"/>
      <w:pBdr>
        <w:top w:val="thinThickSmallGap" w:sz="24" w:space="1" w:color="6B4215" w:themeColor="accent2" w:themeShade="7F"/>
      </w:pBdr>
      <w:rPr>
        <w:rFonts w:asciiTheme="majorHAnsi" w:eastAsiaTheme="majorEastAsia" w:hAnsiTheme="majorHAnsi" w:cstheme="majorBidi"/>
      </w:rPr>
    </w:pPr>
    <w:r>
      <w:rPr>
        <w:rFonts w:asciiTheme="majorHAnsi" w:eastAsiaTheme="majorEastAsia" w:hAnsiTheme="majorHAnsi" w:cstheme="majorBidi"/>
      </w:rPr>
      <w:t>About Us</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fldChar w:fldCharType="begin"/>
    </w:r>
    <w:r>
      <w:instrText xml:space="preserve"> PAGE   \* MERGEFORMAT </w:instrText>
    </w:r>
    <w:r>
      <w:fldChar w:fldCharType="separate"/>
    </w:r>
    <w:r w:rsidR="00220649" w:rsidRPr="00220649">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6F5176" w:rsidRDefault="006F51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49" w:rsidRDefault="002206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176" w:rsidRDefault="006F5176" w:rsidP="00B069DD">
      <w:r>
        <w:separator/>
      </w:r>
    </w:p>
  </w:footnote>
  <w:footnote w:type="continuationSeparator" w:id="0">
    <w:p w:rsidR="006F5176" w:rsidRDefault="006F5176" w:rsidP="00B06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49" w:rsidRDefault="002206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176" w:rsidRPr="00334B5A" w:rsidRDefault="006F5176" w:rsidP="00334B5A">
    <w:pPr>
      <w:pStyle w:val="Header"/>
      <w:jc w:val="right"/>
      <w:rPr>
        <w:rFonts w:asciiTheme="majorHAnsi" w:eastAsiaTheme="majorEastAsia" w:hAnsiTheme="majorHAnsi" w:cstheme="majorBidi"/>
        <w:b/>
        <w:bCs/>
        <w:color w:val="A2641F" w:themeColor="accent2" w:themeShade="BF"/>
        <w:sz w:val="24"/>
        <w:szCs w:val="24"/>
        <w14:shadow w14:blurRad="50800" w14:dist="38100" w14:dir="2700000" w14:sx="100000" w14:sy="100000" w14:kx="0" w14:ky="0" w14:algn="tl">
          <w14:srgbClr w14:val="000000">
            <w14:alpha w14:val="60000"/>
          </w14:srgbClr>
        </w14:shadow>
        <w14:numForm w14:val="oldStyle"/>
      </w:rPr>
    </w:pPr>
    <w:r w:rsidRPr="006467FC">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t>Java Tucana</w:t>
    </w:r>
    <w:r w:rsidRPr="00334B5A">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t xml:space="preserve"> </w:t>
    </w:r>
    <w:r w:rsidR="00220649">
      <w:rPr>
        <w:rFonts w:asciiTheme="majorHAnsi" w:eastAsiaTheme="majorEastAsia" w:hAnsiTheme="majorHAnsi" w:cstheme="majorBidi"/>
        <w:b/>
        <w:bCs/>
        <w:color w:val="A2641F" w:themeColor="accent2" w:themeShade="BF"/>
        <w:sz w:val="36"/>
        <w:szCs w:val="36"/>
        <w14:shadow w14:blurRad="50800" w14:dist="38100" w14:dir="2700000" w14:sx="100000" w14:sy="100000" w14:kx="0" w14:ky="0" w14:algn="tl">
          <w14:srgbClr w14:val="000000">
            <w14:alpha w14:val="60000"/>
          </w14:srgbClr>
        </w14:shadow>
        <w14:numForm w14:val="oldStyle"/>
      </w:rPr>
      <w:t>2015</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49" w:rsidRDefault="00220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44C"/>
    <w:multiLevelType w:val="hybridMultilevel"/>
    <w:tmpl w:val="1A08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C56052"/>
    <w:multiLevelType w:val="hybridMultilevel"/>
    <w:tmpl w:val="E434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8C"/>
    <w:rsid w:val="000F54AD"/>
    <w:rsid w:val="00197D4A"/>
    <w:rsid w:val="001C0CEB"/>
    <w:rsid w:val="00201E4E"/>
    <w:rsid w:val="00220649"/>
    <w:rsid w:val="00275F48"/>
    <w:rsid w:val="00300B6E"/>
    <w:rsid w:val="00334B5A"/>
    <w:rsid w:val="0037027A"/>
    <w:rsid w:val="00401C3A"/>
    <w:rsid w:val="00544C38"/>
    <w:rsid w:val="006E1AD7"/>
    <w:rsid w:val="006F5176"/>
    <w:rsid w:val="008952AF"/>
    <w:rsid w:val="008C5225"/>
    <w:rsid w:val="009C0658"/>
    <w:rsid w:val="009F2DD6"/>
    <w:rsid w:val="00B069DD"/>
    <w:rsid w:val="00BA4218"/>
    <w:rsid w:val="00CA3F22"/>
    <w:rsid w:val="00CC3EDB"/>
    <w:rsid w:val="00CE718C"/>
    <w:rsid w:val="00E50A5F"/>
    <w:rsid w:val="00E92B24"/>
    <w:rsid w:val="00F31F56"/>
    <w:rsid w:val="00F83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8952AF"/>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8952AF"/>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 w:type="character" w:styleId="Hyperlink">
    <w:name w:val="Hyperlink"/>
    <w:basedOn w:val="DefaultParagraphFont"/>
    <w:uiPriority w:val="99"/>
    <w:unhideWhenUsed/>
    <w:rsid w:val="000F54AD"/>
    <w:rPr>
      <w:color w:val="CC9900" w:themeColor="hyperlink"/>
      <w:u w:val="single"/>
    </w:rPr>
  </w:style>
  <w:style w:type="paragraph" w:styleId="BalloonText">
    <w:name w:val="Balloon Text"/>
    <w:basedOn w:val="Normal"/>
    <w:link w:val="BalloonTextChar"/>
    <w:uiPriority w:val="99"/>
    <w:semiHidden/>
    <w:unhideWhenUsed/>
    <w:rsid w:val="000F54AD"/>
    <w:rPr>
      <w:rFonts w:ascii="Tahoma" w:hAnsi="Tahoma" w:cs="Tahoma"/>
      <w:sz w:val="16"/>
      <w:szCs w:val="16"/>
    </w:rPr>
  </w:style>
  <w:style w:type="character" w:customStyle="1" w:styleId="BalloonTextChar">
    <w:name w:val="Balloon Text Char"/>
    <w:basedOn w:val="DefaultParagraphFont"/>
    <w:link w:val="BalloonText"/>
    <w:uiPriority w:val="99"/>
    <w:semiHidden/>
    <w:rsid w:val="000F54AD"/>
    <w:rPr>
      <w:rFonts w:ascii="Tahoma" w:hAnsi="Tahoma" w:cs="Tahoma"/>
      <w:sz w:val="16"/>
      <w:szCs w:val="16"/>
    </w:rPr>
  </w:style>
  <w:style w:type="paragraph" w:styleId="Header">
    <w:name w:val="header"/>
    <w:basedOn w:val="Normal"/>
    <w:link w:val="HeaderChar"/>
    <w:uiPriority w:val="99"/>
    <w:unhideWhenUsed/>
    <w:rsid w:val="00B069DD"/>
    <w:pPr>
      <w:tabs>
        <w:tab w:val="center" w:pos="4680"/>
        <w:tab w:val="right" w:pos="9360"/>
      </w:tabs>
    </w:pPr>
  </w:style>
  <w:style w:type="character" w:customStyle="1" w:styleId="HeaderChar">
    <w:name w:val="Header Char"/>
    <w:basedOn w:val="DefaultParagraphFont"/>
    <w:link w:val="Header"/>
    <w:uiPriority w:val="99"/>
    <w:rsid w:val="00B069DD"/>
  </w:style>
  <w:style w:type="paragraph" w:styleId="Footer">
    <w:name w:val="footer"/>
    <w:basedOn w:val="Normal"/>
    <w:link w:val="FooterChar"/>
    <w:uiPriority w:val="99"/>
    <w:unhideWhenUsed/>
    <w:rsid w:val="00B069DD"/>
    <w:pPr>
      <w:tabs>
        <w:tab w:val="center" w:pos="4680"/>
        <w:tab w:val="right" w:pos="9360"/>
      </w:tabs>
    </w:pPr>
  </w:style>
  <w:style w:type="character" w:customStyle="1" w:styleId="FooterChar">
    <w:name w:val="Footer Char"/>
    <w:basedOn w:val="DefaultParagraphFont"/>
    <w:link w:val="Footer"/>
    <w:uiPriority w:val="99"/>
    <w:rsid w:val="00B069DD"/>
  </w:style>
  <w:style w:type="character" w:customStyle="1" w:styleId="MenuTitleChar">
    <w:name w:val="Menu Title Char"/>
    <w:basedOn w:val="DefaultParagraphFont"/>
    <w:link w:val="MenuTitle"/>
    <w:locked/>
    <w:rsid w:val="00F8301E"/>
    <w:rPr>
      <w:caps/>
      <w:color w:val="6C4315" w:themeColor="accent2" w:themeShade="80"/>
      <w:spacing w:val="20"/>
      <w:sz w:val="56"/>
      <w:szCs w:val="56"/>
    </w:rPr>
  </w:style>
  <w:style w:type="paragraph" w:customStyle="1" w:styleId="MenuTitle">
    <w:name w:val="Menu Title"/>
    <w:basedOn w:val="Heading1"/>
    <w:link w:val="MenuTitleChar"/>
    <w:qFormat/>
    <w:rsid w:val="00F8301E"/>
    <w:pPr>
      <w:pBdr>
        <w:bottom w:val="thinThickSmallGap" w:sz="12" w:space="1" w:color="A2641F" w:themeColor="accent2" w:themeShade="BF"/>
      </w:pBdr>
      <w:spacing w:before="400" w:after="200" w:line="252" w:lineRule="auto"/>
      <w:jc w:val="center"/>
    </w:pPr>
    <w:rPr>
      <w:rFonts w:asciiTheme="minorHAnsi" w:eastAsiaTheme="minorEastAsia" w:hAnsiTheme="minorHAnsi" w:cstheme="minorBidi"/>
      <w:b w:val="0"/>
      <w:bCs w:val="0"/>
      <w:caps/>
      <w:color w:val="6C4315" w:themeColor="accent2" w:themeShade="80"/>
      <w:spacing w:val="20"/>
      <w:sz w:val="56"/>
      <w:szCs w:val="56"/>
    </w:rPr>
  </w:style>
  <w:style w:type="character" w:customStyle="1" w:styleId="MenuitemChar">
    <w:name w:val="Menu item Char"/>
    <w:basedOn w:val="DefaultParagraphFont"/>
    <w:link w:val="Menuitem"/>
    <w:locked/>
    <w:rsid w:val="00F8301E"/>
    <w:rPr>
      <w:caps/>
      <w:color w:val="6C4315" w:themeColor="accent2" w:themeShade="80"/>
      <w:spacing w:val="15"/>
      <w:sz w:val="24"/>
      <w:szCs w:val="24"/>
    </w:rPr>
  </w:style>
  <w:style w:type="paragraph" w:customStyle="1" w:styleId="Menuitem">
    <w:name w:val="Menu item"/>
    <w:basedOn w:val="Heading2"/>
    <w:link w:val="MenuitemChar"/>
    <w:qFormat/>
    <w:rsid w:val="00F8301E"/>
    <w:pPr>
      <w:pBdr>
        <w:bottom w:val="single" w:sz="4" w:space="1" w:color="6B4215" w:themeColor="accent2" w:themeShade="7F"/>
      </w:pBdr>
      <w:spacing w:before="400" w:after="200" w:line="252" w:lineRule="auto"/>
      <w:jc w:val="center"/>
    </w:pPr>
    <w:rPr>
      <w:rFonts w:asciiTheme="minorHAnsi" w:eastAsiaTheme="minorEastAsia" w:hAnsiTheme="minorHAnsi" w:cstheme="minorBidi"/>
      <w:caps/>
      <w:color w:val="6C4315" w:themeColor="accent2" w:themeShade="80"/>
      <w:spacing w:val="15"/>
    </w:rPr>
  </w:style>
  <w:style w:type="character" w:customStyle="1" w:styleId="MenuItemNoLineChar">
    <w:name w:val="Menu Item No Line Char"/>
    <w:basedOn w:val="DefaultParagraphFont"/>
    <w:link w:val="MenuItemNoLine"/>
    <w:locked/>
    <w:rsid w:val="00F8301E"/>
    <w:rPr>
      <w:caps/>
      <w:color w:val="6B4215" w:themeColor="accent2" w:themeShade="7F"/>
      <w:sz w:val="24"/>
      <w:szCs w:val="24"/>
    </w:rPr>
  </w:style>
  <w:style w:type="paragraph" w:customStyle="1" w:styleId="MenuItemNoLine">
    <w:name w:val="Menu Item No Line"/>
    <w:basedOn w:val="Heading3"/>
    <w:link w:val="MenuItemNoLineChar"/>
    <w:qFormat/>
    <w:rsid w:val="00F8301E"/>
    <w:pPr>
      <w:pBdr>
        <w:top w:val="dotted" w:sz="4" w:space="1" w:color="6B4215" w:themeColor="accent2" w:themeShade="7F"/>
        <w:bottom w:val="dotted" w:sz="4" w:space="1" w:color="6B4215" w:themeColor="accent2" w:themeShade="7F"/>
      </w:pBdr>
      <w:spacing w:before="120" w:after="200" w:line="252" w:lineRule="auto"/>
      <w:jc w:val="center"/>
    </w:pPr>
    <w:rPr>
      <w:rFonts w:asciiTheme="minorHAnsi" w:eastAsiaTheme="minorEastAsia" w:hAnsiTheme="minorHAnsi" w:cstheme="minorBidi"/>
      <w:caps/>
      <w:color w:val="6B4215" w:themeColor="accent2" w:themeShade="7F"/>
    </w:rPr>
  </w:style>
  <w:style w:type="character" w:customStyle="1" w:styleId="MenuspecialChar">
    <w:name w:val="Menu special Char"/>
    <w:basedOn w:val="Heading1Char"/>
    <w:link w:val="Menuspecial"/>
    <w:locked/>
    <w:rsid w:val="00F8301E"/>
    <w:rPr>
      <w:rFonts w:asciiTheme="majorHAnsi" w:eastAsiaTheme="majorEastAsia" w:hAnsiTheme="majorHAnsi" w:cstheme="majorBidi"/>
      <w:b w:val="0"/>
      <w:bCs w:val="0"/>
      <w:caps/>
      <w:color w:val="6C4315" w:themeColor="accent2" w:themeShade="80"/>
      <w:spacing w:val="20"/>
      <w:sz w:val="28"/>
      <w:szCs w:val="28"/>
    </w:rPr>
  </w:style>
  <w:style w:type="paragraph" w:customStyle="1" w:styleId="Menuspecial">
    <w:name w:val="Menu special"/>
    <w:basedOn w:val="Heading1"/>
    <w:link w:val="MenuspecialChar"/>
    <w:qFormat/>
    <w:rsid w:val="00F8301E"/>
    <w:pPr>
      <w:pBdr>
        <w:bottom w:val="thinThickSmallGap" w:sz="12" w:space="1" w:color="A2641F" w:themeColor="accent2" w:themeShade="BF"/>
      </w:pBdr>
      <w:spacing w:before="400" w:after="200" w:line="252" w:lineRule="auto"/>
      <w:jc w:val="center"/>
    </w:pPr>
    <w:rPr>
      <w:b w:val="0"/>
      <w:bCs w:val="0"/>
      <w:caps/>
      <w:color w:val="6C4315" w:themeColor="accent2" w:themeShade="80"/>
      <w:spacing w:val="2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8952AF"/>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8952AF"/>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 w:type="character" w:styleId="Hyperlink">
    <w:name w:val="Hyperlink"/>
    <w:basedOn w:val="DefaultParagraphFont"/>
    <w:uiPriority w:val="99"/>
    <w:unhideWhenUsed/>
    <w:rsid w:val="000F54AD"/>
    <w:rPr>
      <w:color w:val="CC9900" w:themeColor="hyperlink"/>
      <w:u w:val="single"/>
    </w:rPr>
  </w:style>
  <w:style w:type="paragraph" w:styleId="BalloonText">
    <w:name w:val="Balloon Text"/>
    <w:basedOn w:val="Normal"/>
    <w:link w:val="BalloonTextChar"/>
    <w:uiPriority w:val="99"/>
    <w:semiHidden/>
    <w:unhideWhenUsed/>
    <w:rsid w:val="000F54AD"/>
    <w:rPr>
      <w:rFonts w:ascii="Tahoma" w:hAnsi="Tahoma" w:cs="Tahoma"/>
      <w:sz w:val="16"/>
      <w:szCs w:val="16"/>
    </w:rPr>
  </w:style>
  <w:style w:type="character" w:customStyle="1" w:styleId="BalloonTextChar">
    <w:name w:val="Balloon Text Char"/>
    <w:basedOn w:val="DefaultParagraphFont"/>
    <w:link w:val="BalloonText"/>
    <w:uiPriority w:val="99"/>
    <w:semiHidden/>
    <w:rsid w:val="000F54AD"/>
    <w:rPr>
      <w:rFonts w:ascii="Tahoma" w:hAnsi="Tahoma" w:cs="Tahoma"/>
      <w:sz w:val="16"/>
      <w:szCs w:val="16"/>
    </w:rPr>
  </w:style>
  <w:style w:type="paragraph" w:styleId="Header">
    <w:name w:val="header"/>
    <w:basedOn w:val="Normal"/>
    <w:link w:val="HeaderChar"/>
    <w:uiPriority w:val="99"/>
    <w:unhideWhenUsed/>
    <w:rsid w:val="00B069DD"/>
    <w:pPr>
      <w:tabs>
        <w:tab w:val="center" w:pos="4680"/>
        <w:tab w:val="right" w:pos="9360"/>
      </w:tabs>
    </w:pPr>
  </w:style>
  <w:style w:type="character" w:customStyle="1" w:styleId="HeaderChar">
    <w:name w:val="Header Char"/>
    <w:basedOn w:val="DefaultParagraphFont"/>
    <w:link w:val="Header"/>
    <w:uiPriority w:val="99"/>
    <w:rsid w:val="00B069DD"/>
  </w:style>
  <w:style w:type="paragraph" w:styleId="Footer">
    <w:name w:val="footer"/>
    <w:basedOn w:val="Normal"/>
    <w:link w:val="FooterChar"/>
    <w:uiPriority w:val="99"/>
    <w:unhideWhenUsed/>
    <w:rsid w:val="00B069DD"/>
    <w:pPr>
      <w:tabs>
        <w:tab w:val="center" w:pos="4680"/>
        <w:tab w:val="right" w:pos="9360"/>
      </w:tabs>
    </w:pPr>
  </w:style>
  <w:style w:type="character" w:customStyle="1" w:styleId="FooterChar">
    <w:name w:val="Footer Char"/>
    <w:basedOn w:val="DefaultParagraphFont"/>
    <w:link w:val="Footer"/>
    <w:uiPriority w:val="99"/>
    <w:rsid w:val="00B069DD"/>
  </w:style>
  <w:style w:type="character" w:customStyle="1" w:styleId="MenuTitleChar">
    <w:name w:val="Menu Title Char"/>
    <w:basedOn w:val="DefaultParagraphFont"/>
    <w:link w:val="MenuTitle"/>
    <w:locked/>
    <w:rsid w:val="00F8301E"/>
    <w:rPr>
      <w:caps/>
      <w:color w:val="6C4315" w:themeColor="accent2" w:themeShade="80"/>
      <w:spacing w:val="20"/>
      <w:sz w:val="56"/>
      <w:szCs w:val="56"/>
    </w:rPr>
  </w:style>
  <w:style w:type="paragraph" w:customStyle="1" w:styleId="MenuTitle">
    <w:name w:val="Menu Title"/>
    <w:basedOn w:val="Heading1"/>
    <w:link w:val="MenuTitleChar"/>
    <w:qFormat/>
    <w:rsid w:val="00F8301E"/>
    <w:pPr>
      <w:pBdr>
        <w:bottom w:val="thinThickSmallGap" w:sz="12" w:space="1" w:color="A2641F" w:themeColor="accent2" w:themeShade="BF"/>
      </w:pBdr>
      <w:spacing w:before="400" w:after="200" w:line="252" w:lineRule="auto"/>
      <w:jc w:val="center"/>
    </w:pPr>
    <w:rPr>
      <w:rFonts w:asciiTheme="minorHAnsi" w:eastAsiaTheme="minorEastAsia" w:hAnsiTheme="minorHAnsi" w:cstheme="minorBidi"/>
      <w:b w:val="0"/>
      <w:bCs w:val="0"/>
      <w:caps/>
      <w:color w:val="6C4315" w:themeColor="accent2" w:themeShade="80"/>
      <w:spacing w:val="20"/>
      <w:sz w:val="56"/>
      <w:szCs w:val="56"/>
    </w:rPr>
  </w:style>
  <w:style w:type="character" w:customStyle="1" w:styleId="MenuitemChar">
    <w:name w:val="Menu item Char"/>
    <w:basedOn w:val="DefaultParagraphFont"/>
    <w:link w:val="Menuitem"/>
    <w:locked/>
    <w:rsid w:val="00F8301E"/>
    <w:rPr>
      <w:caps/>
      <w:color w:val="6C4315" w:themeColor="accent2" w:themeShade="80"/>
      <w:spacing w:val="15"/>
      <w:sz w:val="24"/>
      <w:szCs w:val="24"/>
    </w:rPr>
  </w:style>
  <w:style w:type="paragraph" w:customStyle="1" w:styleId="Menuitem">
    <w:name w:val="Menu item"/>
    <w:basedOn w:val="Heading2"/>
    <w:link w:val="MenuitemChar"/>
    <w:qFormat/>
    <w:rsid w:val="00F8301E"/>
    <w:pPr>
      <w:pBdr>
        <w:bottom w:val="single" w:sz="4" w:space="1" w:color="6B4215" w:themeColor="accent2" w:themeShade="7F"/>
      </w:pBdr>
      <w:spacing w:before="400" w:after="200" w:line="252" w:lineRule="auto"/>
      <w:jc w:val="center"/>
    </w:pPr>
    <w:rPr>
      <w:rFonts w:asciiTheme="minorHAnsi" w:eastAsiaTheme="minorEastAsia" w:hAnsiTheme="minorHAnsi" w:cstheme="minorBidi"/>
      <w:caps/>
      <w:color w:val="6C4315" w:themeColor="accent2" w:themeShade="80"/>
      <w:spacing w:val="15"/>
    </w:rPr>
  </w:style>
  <w:style w:type="character" w:customStyle="1" w:styleId="MenuItemNoLineChar">
    <w:name w:val="Menu Item No Line Char"/>
    <w:basedOn w:val="DefaultParagraphFont"/>
    <w:link w:val="MenuItemNoLine"/>
    <w:locked/>
    <w:rsid w:val="00F8301E"/>
    <w:rPr>
      <w:caps/>
      <w:color w:val="6B4215" w:themeColor="accent2" w:themeShade="7F"/>
      <w:sz w:val="24"/>
      <w:szCs w:val="24"/>
    </w:rPr>
  </w:style>
  <w:style w:type="paragraph" w:customStyle="1" w:styleId="MenuItemNoLine">
    <w:name w:val="Menu Item No Line"/>
    <w:basedOn w:val="Heading3"/>
    <w:link w:val="MenuItemNoLineChar"/>
    <w:qFormat/>
    <w:rsid w:val="00F8301E"/>
    <w:pPr>
      <w:pBdr>
        <w:top w:val="dotted" w:sz="4" w:space="1" w:color="6B4215" w:themeColor="accent2" w:themeShade="7F"/>
        <w:bottom w:val="dotted" w:sz="4" w:space="1" w:color="6B4215" w:themeColor="accent2" w:themeShade="7F"/>
      </w:pBdr>
      <w:spacing w:before="120" w:after="200" w:line="252" w:lineRule="auto"/>
      <w:jc w:val="center"/>
    </w:pPr>
    <w:rPr>
      <w:rFonts w:asciiTheme="minorHAnsi" w:eastAsiaTheme="minorEastAsia" w:hAnsiTheme="minorHAnsi" w:cstheme="minorBidi"/>
      <w:caps/>
      <w:color w:val="6B4215" w:themeColor="accent2" w:themeShade="7F"/>
    </w:rPr>
  </w:style>
  <w:style w:type="character" w:customStyle="1" w:styleId="MenuspecialChar">
    <w:name w:val="Menu special Char"/>
    <w:basedOn w:val="Heading1Char"/>
    <w:link w:val="Menuspecial"/>
    <w:locked/>
    <w:rsid w:val="00F8301E"/>
    <w:rPr>
      <w:rFonts w:asciiTheme="majorHAnsi" w:eastAsiaTheme="majorEastAsia" w:hAnsiTheme="majorHAnsi" w:cstheme="majorBidi"/>
      <w:b w:val="0"/>
      <w:bCs w:val="0"/>
      <w:caps/>
      <w:color w:val="6C4315" w:themeColor="accent2" w:themeShade="80"/>
      <w:spacing w:val="20"/>
      <w:sz w:val="28"/>
      <w:szCs w:val="28"/>
    </w:rPr>
  </w:style>
  <w:style w:type="paragraph" w:customStyle="1" w:styleId="Menuspecial">
    <w:name w:val="Menu special"/>
    <w:basedOn w:val="Heading1"/>
    <w:link w:val="MenuspecialChar"/>
    <w:qFormat/>
    <w:rsid w:val="00F8301E"/>
    <w:pPr>
      <w:pBdr>
        <w:bottom w:val="thinThickSmallGap" w:sz="12" w:space="1" w:color="A2641F" w:themeColor="accent2" w:themeShade="BF"/>
      </w:pBdr>
      <w:spacing w:before="400" w:after="200" w:line="252" w:lineRule="auto"/>
      <w:jc w:val="center"/>
    </w:pPr>
    <w:rPr>
      <w:b w:val="0"/>
      <w:bCs w:val="0"/>
      <w:caps/>
      <w:color w:val="6C4315" w:themeColor="accent2" w:themeShade="80"/>
      <w:spacing w:val="2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560706">
      <w:bodyDiv w:val="1"/>
      <w:marLeft w:val="0"/>
      <w:marRight w:val="0"/>
      <w:marTop w:val="0"/>
      <w:marBottom w:val="0"/>
      <w:divBdr>
        <w:top w:val="none" w:sz="0" w:space="0" w:color="auto"/>
        <w:left w:val="none" w:sz="0" w:space="0" w:color="auto"/>
        <w:bottom w:val="none" w:sz="0" w:space="0" w:color="auto"/>
        <w:right w:val="none" w:sz="0" w:space="0" w:color="auto"/>
      </w:divBdr>
    </w:div>
    <w:div w:id="610237287">
      <w:bodyDiv w:val="1"/>
      <w:marLeft w:val="0"/>
      <w:marRight w:val="0"/>
      <w:marTop w:val="0"/>
      <w:marBottom w:val="0"/>
      <w:divBdr>
        <w:top w:val="none" w:sz="0" w:space="0" w:color="auto"/>
        <w:left w:val="none" w:sz="0" w:space="0" w:color="auto"/>
        <w:bottom w:val="none" w:sz="0" w:space="0" w:color="auto"/>
        <w:right w:val="none" w:sz="0" w:space="0" w:color="auto"/>
      </w:divBdr>
    </w:div>
    <w:div w:id="209053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javatucana.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avatucana.com"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Hardcover">
  <a:themeElements>
    <a:clrScheme name="Hardcover">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Hardcover">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Hardcover">
      <a:fillStyleLst>
        <a:solidFill>
          <a:schemeClr val="phClr"/>
        </a:solidFill>
        <a:solidFill>
          <a:schemeClr val="phClr">
            <a:tint val="68000"/>
            <a:shade val="94000"/>
            <a:satMod val="300000"/>
            <a:lumMod val="110000"/>
          </a:schemeClr>
        </a:solidFill>
        <a:gradFill rotWithShape="1">
          <a:gsLst>
            <a:gs pos="0">
              <a:schemeClr val="phClr">
                <a:tint val="94000"/>
                <a:satMod val="180000"/>
                <a:lumMod val="98000"/>
              </a:schemeClr>
            </a:gs>
            <a:gs pos="100000">
              <a:schemeClr val="phClr">
                <a:satMod val="130000"/>
              </a:schemeClr>
            </a:gs>
          </a:gsLst>
          <a:lin ang="5160000" scaled="0"/>
        </a:gradFill>
      </a:fillStyleLst>
      <a:lnStyleLst>
        <a:ln w="12700" cap="flat" cmpd="sng" algn="ctr">
          <a:solidFill>
            <a:schemeClr val="phClr">
              <a:shade val="90000"/>
              <a:lumMod val="90000"/>
            </a:schemeClr>
          </a:solidFill>
          <a:prstDash val="solid"/>
        </a:ln>
        <a:ln w="19050" cap="flat" cmpd="sng" algn="ctr">
          <a:solidFill>
            <a:schemeClr val="phClr">
              <a:shade val="75000"/>
              <a:lumMod val="90000"/>
            </a:schemeClr>
          </a:solidFill>
          <a:prstDash val="solid"/>
        </a:ln>
        <a:ln w="25400" cap="flat" cmpd="sng" algn="ctr">
          <a:solidFill>
            <a:schemeClr val="phClr"/>
          </a:solidFill>
          <a:prstDash val="solid"/>
        </a:ln>
      </a:lnStyleLst>
      <a:effectStyleLst>
        <a:effectStyle>
          <a:effectLst>
            <a:outerShdw blurRad="38100" dist="12700" dir="5400000" rotWithShape="0">
              <a:srgbClr val="000000">
                <a:alpha val="15000"/>
              </a:srgbClr>
            </a:outerShdw>
          </a:effectLst>
        </a:effectStyle>
        <a:effectStyle>
          <a:effectLst>
            <a:outerShdw blurRad="50800" dist="25400" dir="5400000" rotWithShape="0">
              <a:srgbClr val="000000">
                <a:alpha val="46000"/>
              </a:srgbClr>
            </a:outerShdw>
          </a:effectLst>
        </a:effectStyle>
        <a:effectStyle>
          <a:effectLst>
            <a:outerShdw blurRad="50800" dist="25400" dir="5400000" rotWithShape="0">
              <a:srgbClr val="000000">
                <a:alpha val="48000"/>
              </a:srgbClr>
            </a:outerShdw>
          </a:effectLst>
          <a:scene3d>
            <a:camera prst="orthographicFront">
              <a:rot lat="0" lon="0" rev="0"/>
            </a:camera>
            <a:lightRig rig="threePt" dir="tl">
              <a:rot lat="0" lon="0" rev="2400000"/>
            </a:lightRig>
          </a:scene3d>
          <a:sp3d>
            <a:bevelT w="25400" h="25400"/>
          </a:sp3d>
        </a:effectStyle>
      </a:effectStyleLst>
      <a:bgFillStyleLst>
        <a:solidFill>
          <a:schemeClr val="phClr">
            <a:tint val="96000"/>
            <a:lumMod val="110000"/>
          </a:schemeClr>
        </a:solidFill>
        <a:blipFill rotWithShape="1">
          <a:blip xmlns:r="http://schemas.openxmlformats.org/officeDocument/2006/relationships" r:embed="rId1">
            <a:duotone>
              <a:schemeClr val="phClr">
                <a:tint val="93000"/>
                <a:shade val="20000"/>
              </a:schemeClr>
              <a:schemeClr val="phClr">
                <a:tint val="90000"/>
                <a:shade val="85000"/>
                <a:satMod val="115000"/>
              </a:schemeClr>
            </a:duotone>
          </a:blip>
          <a:tile tx="0" ty="0" sx="60000" sy="60000" flip="none" algn="tl"/>
        </a:blipFill>
        <a:blipFill rotWithShape="1">
          <a:blip xmlns:r="http://schemas.openxmlformats.org/officeDocument/2006/relationships" r:embed="rId2">
            <a:duotone>
              <a:schemeClr val="phClr">
                <a:shade val="50000"/>
                <a:satMod val="340000"/>
                <a:lumMod val="40000"/>
              </a:schemeClr>
              <a:schemeClr val="phClr">
                <a:tint val="92000"/>
                <a:shade val="94000"/>
                <a:hueMod val="110000"/>
                <a:satMod val="236000"/>
                <a:lumMod val="12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2015-04-24T00:00:00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38EEFB-562C-4034-B652-C49F4FF1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dc:creator>
  <cp:lastModifiedBy>Clifford J. Coryea</cp:lastModifiedBy>
  <cp:revision>5</cp:revision>
  <dcterms:created xsi:type="dcterms:W3CDTF">2015-04-27T21:28:00Z</dcterms:created>
  <dcterms:modified xsi:type="dcterms:W3CDTF">2015-04-27T23:34:00Z</dcterms:modified>
</cp:coreProperties>
</file>